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F2E79" w14:textId="7E8C5533" w:rsidR="00A92A45" w:rsidRDefault="00A72BF5" w:rsidP="00A92A45">
      <w:pPr>
        <w:jc w:val="center"/>
        <w:rPr>
          <w:rFonts w:ascii="Book Antiqua" w:hAnsi="Book Antiqua"/>
          <w:color w:val="385623" w:themeColor="accent6" w:themeShade="80"/>
          <w:sz w:val="24"/>
          <w:szCs w:val="24"/>
        </w:rPr>
      </w:pPr>
      <w:r>
        <w:rPr>
          <w:rFonts w:ascii="Book Antiqua" w:hAnsi="Book Antiqua"/>
          <w:b/>
          <w:bCs/>
          <w:color w:val="385623" w:themeColor="accent6" w:themeShade="80"/>
          <w:sz w:val="28"/>
          <w:szCs w:val="28"/>
          <w:highlight w:val="yellow"/>
        </w:rPr>
        <w:t>MoU</w:t>
      </w:r>
      <w:r w:rsidR="00A92A45" w:rsidRPr="00326285">
        <w:rPr>
          <w:rFonts w:ascii="Book Antiqua" w:hAnsi="Book Antiqua"/>
          <w:b/>
          <w:bCs/>
          <w:color w:val="385623" w:themeColor="accent6" w:themeShade="80"/>
          <w:sz w:val="28"/>
          <w:szCs w:val="28"/>
          <w:highlight w:val="yellow"/>
        </w:rPr>
        <w:t xml:space="preserve"> Signed with DePaul Arts and Science College, </w:t>
      </w:r>
      <w:proofErr w:type="spellStart"/>
      <w:r w:rsidR="00A92A45" w:rsidRPr="00326285">
        <w:rPr>
          <w:rFonts w:ascii="Book Antiqua" w:hAnsi="Book Antiqua"/>
          <w:b/>
          <w:bCs/>
          <w:color w:val="385623" w:themeColor="accent6" w:themeShade="80"/>
          <w:sz w:val="28"/>
          <w:szCs w:val="28"/>
          <w:highlight w:val="yellow"/>
        </w:rPr>
        <w:t>Edathotty</w:t>
      </w:r>
      <w:proofErr w:type="spellEnd"/>
    </w:p>
    <w:p w14:paraId="31A6A044" w14:textId="77777777" w:rsidR="00A92A45" w:rsidRDefault="00A92A45" w:rsidP="00A92A45">
      <w:pPr>
        <w:jc w:val="both"/>
        <w:rPr>
          <w:rFonts w:ascii="Book Antiqua" w:hAnsi="Book Antiqua"/>
          <w:color w:val="385623" w:themeColor="accent6" w:themeShade="80"/>
          <w:sz w:val="24"/>
          <w:szCs w:val="24"/>
        </w:rPr>
      </w:pPr>
      <w:r>
        <w:rPr>
          <w:rFonts w:ascii="Book Antiqua" w:hAnsi="Book Antiqua"/>
          <w:color w:val="385623" w:themeColor="accent6" w:themeShade="80"/>
          <w:sz w:val="24"/>
          <w:szCs w:val="24"/>
        </w:rPr>
        <w:t>Activities conducted:</w:t>
      </w:r>
    </w:p>
    <w:p w14:paraId="605F0F0B" w14:textId="77777777" w:rsidR="00B31135" w:rsidRDefault="00A92A45" w:rsidP="00A92A45">
      <w:pPr>
        <w:pStyle w:val="ListParagraph"/>
        <w:numPr>
          <w:ilvl w:val="0"/>
          <w:numId w:val="2"/>
        </w:numPr>
        <w:jc w:val="both"/>
        <w:rPr>
          <w:rFonts w:ascii="Book Antiqua" w:hAnsi="Book Antiqua"/>
          <w:color w:val="385623" w:themeColor="accent6" w:themeShade="80"/>
          <w:sz w:val="24"/>
          <w:szCs w:val="24"/>
        </w:rPr>
      </w:pPr>
      <w:r>
        <w:rPr>
          <w:rFonts w:ascii="Book Antiqua" w:hAnsi="Book Antiqua"/>
          <w:color w:val="385623" w:themeColor="accent6" w:themeShade="80"/>
          <w:sz w:val="24"/>
          <w:szCs w:val="24"/>
        </w:rPr>
        <w:t xml:space="preserve">Conducted a Student and Teacher exchange program for the final year students of B.Sc. Computer Science, Mahatma Gandhi College </w:t>
      </w:r>
      <w:proofErr w:type="spellStart"/>
      <w:r>
        <w:rPr>
          <w:rFonts w:ascii="Book Antiqua" w:hAnsi="Book Antiqua"/>
          <w:color w:val="385623" w:themeColor="accent6" w:themeShade="80"/>
          <w:sz w:val="24"/>
          <w:szCs w:val="24"/>
        </w:rPr>
        <w:t>Iritty</w:t>
      </w:r>
      <w:proofErr w:type="spellEnd"/>
      <w:r>
        <w:rPr>
          <w:rFonts w:ascii="Book Antiqua" w:hAnsi="Book Antiqua"/>
          <w:color w:val="385623" w:themeColor="accent6" w:themeShade="80"/>
          <w:sz w:val="24"/>
          <w:szCs w:val="24"/>
        </w:rPr>
        <w:t xml:space="preserve"> and BCA students of De</w:t>
      </w:r>
      <w:r w:rsidR="00B31135">
        <w:rPr>
          <w:rFonts w:ascii="Book Antiqua" w:hAnsi="Book Antiqua"/>
          <w:color w:val="385623" w:themeColor="accent6" w:themeShade="80"/>
          <w:sz w:val="24"/>
          <w:szCs w:val="24"/>
        </w:rPr>
        <w:t xml:space="preserve">Paul Arts and Science College </w:t>
      </w:r>
      <w:proofErr w:type="spellStart"/>
      <w:r w:rsidR="00B31135">
        <w:rPr>
          <w:rFonts w:ascii="Book Antiqua" w:hAnsi="Book Antiqua"/>
          <w:color w:val="385623" w:themeColor="accent6" w:themeShade="80"/>
          <w:sz w:val="24"/>
          <w:szCs w:val="24"/>
        </w:rPr>
        <w:t>Edathotty</w:t>
      </w:r>
      <w:proofErr w:type="spellEnd"/>
      <w:r w:rsidR="00B31135">
        <w:rPr>
          <w:rFonts w:ascii="Book Antiqua" w:hAnsi="Book Antiqua"/>
          <w:color w:val="385623" w:themeColor="accent6" w:themeShade="80"/>
          <w:sz w:val="24"/>
          <w:szCs w:val="24"/>
        </w:rPr>
        <w:t>.</w:t>
      </w:r>
    </w:p>
    <w:p w14:paraId="39D0F7A2" w14:textId="77777777" w:rsidR="00326285" w:rsidRDefault="00326285" w:rsidP="00326285">
      <w:pPr>
        <w:pStyle w:val="ListParagraph"/>
        <w:numPr>
          <w:ilvl w:val="0"/>
          <w:numId w:val="2"/>
        </w:numPr>
        <w:jc w:val="center"/>
        <w:rPr>
          <w:rFonts w:ascii="Book Antiqua" w:hAnsi="Book Antiqua"/>
          <w:color w:val="385623" w:themeColor="accent6" w:themeShade="80"/>
          <w:sz w:val="24"/>
          <w:szCs w:val="24"/>
        </w:rPr>
      </w:pPr>
      <w:r w:rsidRPr="00326285">
        <w:rPr>
          <w:rFonts w:ascii="Book Antiqua" w:hAnsi="Book Antiqua"/>
          <w:color w:val="385623" w:themeColor="accent6" w:themeShade="80"/>
          <w:sz w:val="24"/>
          <w:szCs w:val="24"/>
        </w:rPr>
        <w:t xml:space="preserve">Rev. Dr. Peter </w:t>
      </w:r>
      <w:proofErr w:type="spellStart"/>
      <w:r w:rsidRPr="00326285">
        <w:rPr>
          <w:rFonts w:ascii="Book Antiqua" w:hAnsi="Book Antiqua"/>
          <w:color w:val="385623" w:themeColor="accent6" w:themeShade="80"/>
          <w:sz w:val="24"/>
          <w:szCs w:val="24"/>
        </w:rPr>
        <w:t>Ooroth</w:t>
      </w:r>
      <w:proofErr w:type="spellEnd"/>
      <w:r w:rsidRPr="00326285">
        <w:rPr>
          <w:rFonts w:ascii="Book Antiqua" w:hAnsi="Book Antiqua"/>
          <w:color w:val="385623" w:themeColor="accent6" w:themeShade="80"/>
          <w:sz w:val="24"/>
          <w:szCs w:val="24"/>
        </w:rPr>
        <w:t xml:space="preserve"> handled the session on AI Tools for Web Development and </w:t>
      </w:r>
      <w:r>
        <w:rPr>
          <w:rFonts w:ascii="Book Antiqua" w:hAnsi="Book Antiqua"/>
          <w:color w:val="385623" w:themeColor="accent6" w:themeShade="80"/>
          <w:sz w:val="24"/>
          <w:szCs w:val="24"/>
        </w:rPr>
        <w:t>D</w:t>
      </w:r>
      <w:r w:rsidR="00B31135" w:rsidRPr="00326285">
        <w:rPr>
          <w:rFonts w:ascii="Book Antiqua" w:hAnsi="Book Antiqua"/>
          <w:color w:val="385623" w:themeColor="accent6" w:themeShade="80"/>
          <w:sz w:val="24"/>
          <w:szCs w:val="24"/>
        </w:rPr>
        <w:t>r. Reshma P K handled the session on How AI is shaping the future</w:t>
      </w:r>
      <w:r>
        <w:rPr>
          <w:rFonts w:ascii="Book Antiqua" w:hAnsi="Book Antiqua"/>
          <w:color w:val="385623" w:themeColor="accent6" w:themeShade="80"/>
          <w:sz w:val="24"/>
          <w:szCs w:val="24"/>
        </w:rPr>
        <w:t>.</w:t>
      </w:r>
      <w:r w:rsidR="00B31135" w:rsidRPr="00326285">
        <w:rPr>
          <w:rFonts w:ascii="Book Antiqua" w:hAnsi="Book Antiqua"/>
          <w:color w:val="385623" w:themeColor="accent6" w:themeShade="80"/>
          <w:sz w:val="24"/>
          <w:szCs w:val="24"/>
        </w:rPr>
        <w:t xml:space="preserve"> </w:t>
      </w:r>
      <w:r w:rsidR="00B31135">
        <w:rPr>
          <w:rFonts w:ascii="Book Antiqua" w:hAnsi="Book Antiqua"/>
          <w:noProof/>
          <w:color w:val="70AD47" w:themeColor="accent6"/>
          <w:sz w:val="24"/>
          <w:szCs w:val="24"/>
        </w:rPr>
        <w:drawing>
          <wp:inline distT="0" distB="0" distL="0" distR="0" wp14:anchorId="3E13CC73" wp14:editId="21F8479D">
            <wp:extent cx="3321017" cy="2895600"/>
            <wp:effectExtent l="0" t="0" r="0" b="0"/>
            <wp:docPr id="712276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7624" name="Picture 712276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57" cy="290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135">
        <w:rPr>
          <w:rFonts w:ascii="Book Antiqua" w:hAnsi="Book Antiqua"/>
          <w:noProof/>
          <w:color w:val="70AD47" w:themeColor="accent6"/>
          <w:sz w:val="24"/>
          <w:szCs w:val="24"/>
        </w:rPr>
        <w:drawing>
          <wp:inline distT="0" distB="0" distL="0" distR="0" wp14:anchorId="78C509AF" wp14:editId="3E71773D">
            <wp:extent cx="4476750" cy="3357563"/>
            <wp:effectExtent l="0" t="0" r="0" b="0"/>
            <wp:docPr id="16614355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35598" name="Picture 16614355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255" cy="336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8C524" w14:textId="77777777" w:rsidR="00A92A45" w:rsidRDefault="00B31135" w:rsidP="00326285">
      <w:pPr>
        <w:pStyle w:val="ListParagraph"/>
        <w:numPr>
          <w:ilvl w:val="0"/>
          <w:numId w:val="2"/>
        </w:numPr>
        <w:jc w:val="both"/>
        <w:rPr>
          <w:rFonts w:ascii="Book Antiqua" w:hAnsi="Book Antiqua"/>
          <w:color w:val="385623" w:themeColor="accent6" w:themeShade="80"/>
          <w:sz w:val="24"/>
          <w:szCs w:val="24"/>
        </w:rPr>
      </w:pPr>
      <w:r>
        <w:rPr>
          <w:rFonts w:ascii="Book Antiqua" w:hAnsi="Book Antiqua"/>
          <w:noProof/>
          <w:color w:val="70AD47" w:themeColor="accent6"/>
          <w:sz w:val="24"/>
          <w:szCs w:val="24"/>
        </w:rPr>
        <w:lastRenderedPageBreak/>
        <w:drawing>
          <wp:inline distT="0" distB="0" distL="0" distR="0" wp14:anchorId="49DAE541" wp14:editId="6D99BB30">
            <wp:extent cx="2808486" cy="2107565"/>
            <wp:effectExtent l="0" t="0" r="0" b="6985"/>
            <wp:docPr id="12070261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026177" name="Picture 120702617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898" cy="211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color w:val="70AD47" w:themeColor="accent6"/>
          <w:sz w:val="24"/>
          <w:szCs w:val="24"/>
        </w:rPr>
        <w:drawing>
          <wp:inline distT="0" distB="0" distL="0" distR="0" wp14:anchorId="3DAF12B4" wp14:editId="006D5D62">
            <wp:extent cx="2616200" cy="2105025"/>
            <wp:effectExtent l="0" t="0" r="0" b="9525"/>
            <wp:docPr id="6769954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95451" name="Picture 6769954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690" cy="210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F249B" w14:textId="5846BCF8" w:rsidR="00224A60" w:rsidRDefault="00224A60" w:rsidP="00326285">
      <w:pPr>
        <w:pStyle w:val="ListParagraph"/>
        <w:numPr>
          <w:ilvl w:val="0"/>
          <w:numId w:val="2"/>
        </w:numPr>
        <w:jc w:val="both"/>
        <w:rPr>
          <w:rFonts w:ascii="Book Antiqua" w:hAnsi="Book Antiqua"/>
          <w:color w:val="385623" w:themeColor="accent6" w:themeShade="80"/>
          <w:sz w:val="24"/>
          <w:szCs w:val="24"/>
        </w:rPr>
      </w:pPr>
      <w:r>
        <w:rPr>
          <w:rFonts w:ascii="Book Antiqua" w:hAnsi="Book Antiqua"/>
          <w:color w:val="385623" w:themeColor="accent6" w:themeShade="80"/>
          <w:sz w:val="24"/>
          <w:szCs w:val="24"/>
        </w:rPr>
        <w:t>Conducted a seminar on Research Methodology</w:t>
      </w:r>
    </w:p>
    <w:p w14:paraId="38A42D26" w14:textId="3B3EA6E9" w:rsidR="00224A60" w:rsidRPr="00326285" w:rsidRDefault="00224A60" w:rsidP="00224A60">
      <w:pPr>
        <w:pStyle w:val="ListParagraph"/>
        <w:jc w:val="both"/>
        <w:rPr>
          <w:rFonts w:ascii="Book Antiqua" w:hAnsi="Book Antiqua"/>
          <w:color w:val="385623" w:themeColor="accent6" w:themeShade="80"/>
          <w:sz w:val="24"/>
          <w:szCs w:val="24"/>
        </w:rPr>
      </w:pPr>
      <w:r>
        <w:rPr>
          <w:rFonts w:ascii="Book Antiqua" w:hAnsi="Book Antiqua"/>
          <w:noProof/>
          <w:color w:val="385623" w:themeColor="accent6" w:themeShade="80"/>
          <w:sz w:val="24"/>
          <w:szCs w:val="24"/>
        </w:rPr>
        <w:lastRenderedPageBreak/>
        <w:drawing>
          <wp:inline distT="0" distB="0" distL="0" distR="0" wp14:anchorId="21490427" wp14:editId="659FCC67">
            <wp:extent cx="5943600" cy="4457700"/>
            <wp:effectExtent l="0" t="0" r="0" b="0"/>
            <wp:docPr id="1559720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720584" name="Picture 15597205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color w:val="385623" w:themeColor="accent6" w:themeShade="80"/>
          <w:sz w:val="24"/>
          <w:szCs w:val="24"/>
        </w:rPr>
        <w:lastRenderedPageBreak/>
        <w:drawing>
          <wp:inline distT="0" distB="0" distL="0" distR="0" wp14:anchorId="6D9612DB" wp14:editId="0071C08A">
            <wp:extent cx="5816600" cy="8229600"/>
            <wp:effectExtent l="0" t="0" r="0" b="0"/>
            <wp:docPr id="2697109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10980" name="Picture 26971098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FADE6" w14:textId="77777777" w:rsidR="00A92A45" w:rsidRPr="00A92A45" w:rsidRDefault="00A92A45" w:rsidP="00A92A45">
      <w:pPr>
        <w:jc w:val="both"/>
        <w:rPr>
          <w:rFonts w:ascii="Book Antiqua" w:hAnsi="Book Antiqua"/>
          <w:color w:val="385623" w:themeColor="accent6" w:themeShade="80"/>
          <w:sz w:val="24"/>
          <w:szCs w:val="24"/>
        </w:rPr>
      </w:pPr>
      <w:r w:rsidRPr="00A92A45">
        <w:rPr>
          <w:rFonts w:ascii="Book Antiqua" w:hAnsi="Book Antiqua"/>
          <w:color w:val="385623" w:themeColor="accent6" w:themeShade="80"/>
          <w:sz w:val="24"/>
          <w:szCs w:val="24"/>
        </w:rPr>
        <w:lastRenderedPageBreak/>
        <w:t xml:space="preserve"> </w:t>
      </w:r>
    </w:p>
    <w:p w14:paraId="366F36C2" w14:textId="77777777" w:rsidR="00A92A45" w:rsidRPr="00A92A45" w:rsidRDefault="00A92A45" w:rsidP="00A92A45">
      <w:pPr>
        <w:tabs>
          <w:tab w:val="left" w:pos="180"/>
        </w:tabs>
        <w:jc w:val="both"/>
        <w:rPr>
          <w:rFonts w:ascii="Book Antiqua" w:hAnsi="Book Antiqua"/>
          <w:color w:val="385623" w:themeColor="accent6" w:themeShade="80"/>
          <w:sz w:val="24"/>
          <w:szCs w:val="24"/>
        </w:rPr>
      </w:pPr>
    </w:p>
    <w:sectPr w:rsidR="00A92A45" w:rsidRPr="00A92A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87389"/>
    <w:multiLevelType w:val="hybridMultilevel"/>
    <w:tmpl w:val="4CC6B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257F3C"/>
    <w:multiLevelType w:val="hybridMultilevel"/>
    <w:tmpl w:val="EDD6F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754932">
    <w:abstractNumId w:val="1"/>
  </w:num>
  <w:num w:numId="2" w16cid:durableId="1378747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FE5"/>
    <w:rsid w:val="001379F6"/>
    <w:rsid w:val="00165FE5"/>
    <w:rsid w:val="001C7BD2"/>
    <w:rsid w:val="00224A60"/>
    <w:rsid w:val="00281BC4"/>
    <w:rsid w:val="00296F39"/>
    <w:rsid w:val="00326285"/>
    <w:rsid w:val="0051347D"/>
    <w:rsid w:val="005614A2"/>
    <w:rsid w:val="00603A12"/>
    <w:rsid w:val="00873136"/>
    <w:rsid w:val="009E1A57"/>
    <w:rsid w:val="00A72BF5"/>
    <w:rsid w:val="00A92A45"/>
    <w:rsid w:val="00B31135"/>
    <w:rsid w:val="00BC5601"/>
    <w:rsid w:val="00D41A6C"/>
    <w:rsid w:val="00DF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5FD1C5"/>
  <w15:chartTrackingRefBased/>
  <w15:docId w15:val="{328CE972-C341-41CE-BD7F-FC5E31A55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5F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5F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5FE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5F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5FE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5F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5F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5F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5F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5FE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5F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5FE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5FE5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5FE5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5F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5F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5F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5F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5F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5F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5F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5F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5F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5F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5F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5FE5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5FE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5FE5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5FE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75</Words>
  <Characters>397</Characters>
  <Application>Microsoft Office Word</Application>
  <DocSecurity>0</DocSecurity>
  <Lines>14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919446817884</cp:lastModifiedBy>
  <cp:revision>6</cp:revision>
  <dcterms:created xsi:type="dcterms:W3CDTF">2025-01-18T17:33:00Z</dcterms:created>
  <dcterms:modified xsi:type="dcterms:W3CDTF">2025-01-27T16:25:00Z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94caeafd0f9ca7de9136aa0df3a6e5be2daeab73af92f1c1baada625e1eaf7f0</vt:lpwstr>
  </property>
</Properties>
</file>